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0DF" w:rsidRPr="00E60AEC" w:rsidRDefault="002E30DF" w:rsidP="00E60AEC">
      <w:pPr>
        <w:jc w:val="center"/>
        <w:rPr>
          <w:b/>
          <w:color w:val="833C0B" w:themeColor="accent2" w:themeShade="80"/>
          <w:sz w:val="36"/>
          <w:szCs w:val="36"/>
        </w:rPr>
      </w:pPr>
      <w:r w:rsidRPr="00E60AEC">
        <w:rPr>
          <w:b/>
          <w:color w:val="833C0B" w:themeColor="accent2" w:themeShade="80"/>
          <w:sz w:val="36"/>
          <w:szCs w:val="36"/>
        </w:rPr>
        <w:t>Reuniones online para rea</w:t>
      </w:r>
      <w:r w:rsidR="00E60AEC" w:rsidRPr="00E60AEC">
        <w:rPr>
          <w:b/>
          <w:color w:val="833C0B" w:themeColor="accent2" w:themeShade="80"/>
          <w:sz w:val="36"/>
          <w:szCs w:val="36"/>
        </w:rPr>
        <w:t>lizar el IN de la Chispa Divina</w:t>
      </w:r>
    </w:p>
    <w:p w:rsidR="002E30DF" w:rsidRPr="00E60AEC" w:rsidRDefault="002E30DF" w:rsidP="00E60AEC">
      <w:pPr>
        <w:jc w:val="center"/>
        <w:rPr>
          <w:sz w:val="24"/>
          <w:szCs w:val="27"/>
        </w:rPr>
      </w:pPr>
      <w:r w:rsidRPr="00E60AEC">
        <w:rPr>
          <w:color w:val="663300"/>
          <w:sz w:val="32"/>
          <w:szCs w:val="36"/>
        </w:rPr>
        <w:t>Miércoles 20 horas:</w:t>
      </w:r>
      <w:r w:rsidRPr="00E60AEC">
        <w:rPr>
          <w:color w:val="663300"/>
          <w:sz w:val="24"/>
          <w:szCs w:val="27"/>
        </w:rPr>
        <w:t xml:space="preserve"> </w:t>
      </w:r>
      <w:hyperlink r:id="rId5" w:tgtFrame="_blank" w:history="1">
        <w:r w:rsidRPr="00E60AEC">
          <w:rPr>
            <w:rStyle w:val="Hipervnculo"/>
            <w:color w:val="3366FF"/>
            <w:sz w:val="24"/>
            <w:szCs w:val="27"/>
          </w:rPr>
          <w:t>https://us02web.zoom.us/j/891142014</w:t>
        </w:r>
      </w:hyperlink>
      <w:r w:rsidRPr="00E60AEC">
        <w:rPr>
          <w:sz w:val="20"/>
        </w:rPr>
        <w:br/>
      </w:r>
      <w:r w:rsidRPr="00E60AEC">
        <w:rPr>
          <w:color w:val="663300"/>
          <w:sz w:val="32"/>
          <w:szCs w:val="36"/>
        </w:rPr>
        <w:t xml:space="preserve">Lunes 10 horas: </w:t>
      </w:r>
      <w:hyperlink r:id="rId6" w:tgtFrame="_blank" w:history="1">
        <w:r w:rsidRPr="00E60AEC">
          <w:rPr>
            <w:rStyle w:val="Hipervnculo"/>
            <w:color w:val="007C89"/>
            <w:sz w:val="24"/>
            <w:szCs w:val="27"/>
          </w:rPr>
          <w:t>https://us04web.zoom.us/j/5643616340</w:t>
        </w:r>
      </w:hyperlink>
    </w:p>
    <w:p w:rsidR="002E30DF" w:rsidRDefault="002E30DF" w:rsidP="00E60AEC">
      <w:pPr>
        <w:jc w:val="center"/>
        <w:rPr>
          <w:color w:val="000000"/>
          <w:sz w:val="27"/>
          <w:szCs w:val="27"/>
        </w:rPr>
      </w:pPr>
      <w:r>
        <w:rPr>
          <w:noProof/>
          <w:sz w:val="27"/>
          <w:szCs w:val="27"/>
          <w:lang w:eastAsia="es-UY"/>
        </w:rPr>
        <w:drawing>
          <wp:inline distT="0" distB="0" distL="0" distR="0">
            <wp:extent cx="5120024" cy="2880315"/>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p2020.jpg"/>
                    <pic:cNvPicPr/>
                  </pic:nvPicPr>
                  <pic:blipFill>
                    <a:blip r:embed="rId7">
                      <a:extLst>
                        <a:ext uri="{28A0092B-C50C-407E-A947-70E740481C1C}">
                          <a14:useLocalDpi xmlns:a14="http://schemas.microsoft.com/office/drawing/2010/main" val="0"/>
                        </a:ext>
                      </a:extLst>
                    </a:blip>
                    <a:stretch>
                      <a:fillRect/>
                    </a:stretch>
                  </pic:blipFill>
                  <pic:spPr>
                    <a:xfrm>
                      <a:off x="0" y="0"/>
                      <a:ext cx="5162599" cy="2904266"/>
                    </a:xfrm>
                    <a:prstGeom prst="rect">
                      <a:avLst/>
                    </a:prstGeom>
                  </pic:spPr>
                </pic:pic>
              </a:graphicData>
            </a:graphic>
          </wp:inline>
        </w:drawing>
      </w:r>
      <w:r>
        <w:rPr>
          <w:sz w:val="27"/>
          <w:szCs w:val="27"/>
        </w:rPr>
        <w:br/>
      </w:r>
    </w:p>
    <w:p w:rsidR="00374753" w:rsidRDefault="002E30DF" w:rsidP="00E60AEC">
      <w:pPr>
        <w:jc w:val="center"/>
        <w:rPr>
          <w:color w:val="663300"/>
          <w:sz w:val="27"/>
          <w:szCs w:val="27"/>
        </w:rPr>
      </w:pPr>
      <w:r w:rsidRPr="00E60AEC">
        <w:rPr>
          <w:b/>
          <w:color w:val="000000"/>
          <w:sz w:val="27"/>
          <w:szCs w:val="27"/>
        </w:rPr>
        <w:t xml:space="preserve">También charlamos con un tema prefijado. Podes ver estos </w:t>
      </w:r>
      <w:proofErr w:type="spellStart"/>
      <w:r w:rsidRPr="00E60AEC">
        <w:rPr>
          <w:b/>
          <w:color w:val="000000"/>
          <w:sz w:val="27"/>
          <w:szCs w:val="27"/>
        </w:rPr>
        <w:t>viedeos</w:t>
      </w:r>
      <w:proofErr w:type="spellEnd"/>
      <w:r w:rsidRPr="00E60AEC">
        <w:rPr>
          <w:b/>
          <w:color w:val="000000"/>
          <w:sz w:val="27"/>
          <w:szCs w:val="27"/>
        </w:rPr>
        <w:t xml:space="preserve"> aquí:</w:t>
      </w:r>
      <w:r>
        <w:rPr>
          <w:color w:val="000000"/>
          <w:sz w:val="27"/>
          <w:szCs w:val="27"/>
        </w:rPr>
        <w:br/>
        <w:t>Miércoles 27 de enero:</w:t>
      </w:r>
      <w:r>
        <w:rPr>
          <w:color w:val="3333FF"/>
          <w:sz w:val="27"/>
          <w:szCs w:val="27"/>
        </w:rPr>
        <w:t xml:space="preserve"> </w:t>
      </w:r>
      <w:hyperlink r:id="rId8" w:history="1">
        <w:r>
          <w:rPr>
            <w:rStyle w:val="Hipervnculo"/>
            <w:color w:val="3333FF"/>
            <w:sz w:val="27"/>
            <w:szCs w:val="27"/>
          </w:rPr>
          <w:t>https://www.youtube.com/watch?v=lPwIqLmmrCI</w:t>
        </w:r>
      </w:hyperlink>
      <w:r>
        <w:rPr>
          <w:color w:val="000000"/>
          <w:sz w:val="27"/>
          <w:szCs w:val="27"/>
        </w:rPr>
        <w:br/>
      </w:r>
      <w:r>
        <w:rPr>
          <w:color w:val="663300"/>
          <w:sz w:val="27"/>
          <w:szCs w:val="27"/>
        </w:rPr>
        <w:t>Miércoles 3 de febrero:</w:t>
      </w:r>
      <w:r>
        <w:rPr>
          <w:color w:val="3333FF"/>
          <w:sz w:val="27"/>
          <w:szCs w:val="27"/>
        </w:rPr>
        <w:t xml:space="preserve"> </w:t>
      </w:r>
      <w:hyperlink r:id="rId9" w:history="1">
        <w:r>
          <w:rPr>
            <w:rStyle w:val="Hipervnculo"/>
            <w:color w:val="3333FF"/>
            <w:sz w:val="27"/>
            <w:szCs w:val="27"/>
          </w:rPr>
          <w:t>https://www.youtube.com/watch?v=xLoH9KIGsyQ</w:t>
        </w:r>
      </w:hyperlink>
      <w:r>
        <w:rPr>
          <w:color w:val="663300"/>
          <w:sz w:val="27"/>
          <w:szCs w:val="27"/>
        </w:rPr>
        <w:br/>
        <w:t xml:space="preserve">Miércoles 10 de febrero: </w:t>
      </w:r>
      <w:hyperlink r:id="rId10" w:history="1">
        <w:r>
          <w:rPr>
            <w:rStyle w:val="Hipervnculo"/>
            <w:color w:val="3333FF"/>
            <w:sz w:val="27"/>
            <w:szCs w:val="27"/>
          </w:rPr>
          <w:t>https://www.youtube.com/watch?v=bYe5KbTuqIc</w:t>
        </w:r>
      </w:hyperlink>
    </w:p>
    <w:p w:rsidR="002E30DF" w:rsidRDefault="002E30DF">
      <w:pPr>
        <w:rPr>
          <w:color w:val="663300"/>
          <w:sz w:val="27"/>
          <w:szCs w:val="27"/>
        </w:rPr>
      </w:pPr>
    </w:p>
    <w:p w:rsidR="002E30DF" w:rsidRPr="00E60AEC" w:rsidRDefault="002E30DF" w:rsidP="002E30DF">
      <w:pPr>
        <w:jc w:val="center"/>
        <w:rPr>
          <w:b/>
          <w:color w:val="FF0000"/>
          <w:sz w:val="32"/>
          <w:szCs w:val="27"/>
        </w:rPr>
      </w:pPr>
      <w:r w:rsidRPr="00E60AEC">
        <w:rPr>
          <w:b/>
          <w:color w:val="FF0000"/>
          <w:sz w:val="32"/>
          <w:szCs w:val="27"/>
        </w:rPr>
        <w:t>El 5 de mayo terminamos el primer Taller del Ego al Ego-Esencia Online</w:t>
      </w:r>
    </w:p>
    <w:p w:rsidR="002E30DF" w:rsidRPr="00E60AEC" w:rsidRDefault="002E30DF" w:rsidP="002E30DF">
      <w:pPr>
        <w:jc w:val="center"/>
        <w:rPr>
          <w:b/>
          <w:color w:val="538135" w:themeColor="accent6" w:themeShade="BF"/>
          <w:sz w:val="32"/>
          <w:szCs w:val="27"/>
        </w:rPr>
      </w:pPr>
      <w:r w:rsidRPr="00E60AEC">
        <w:rPr>
          <w:b/>
          <w:color w:val="538135" w:themeColor="accent6" w:themeShade="BF"/>
          <w:sz w:val="32"/>
          <w:szCs w:val="27"/>
        </w:rPr>
        <w:t>Una invitación a experimentar tu Ego trabajando en equipo con tu Esencia.</w:t>
      </w:r>
    </w:p>
    <w:p w:rsidR="002E30DF" w:rsidRPr="00E60AEC" w:rsidRDefault="002E30DF" w:rsidP="002E30DF">
      <w:pPr>
        <w:jc w:val="center"/>
        <w:rPr>
          <w:sz w:val="28"/>
          <w:szCs w:val="27"/>
        </w:rPr>
      </w:pPr>
      <w:r w:rsidRPr="00E60AEC">
        <w:rPr>
          <w:sz w:val="28"/>
          <w:szCs w:val="27"/>
        </w:rPr>
        <w:t xml:space="preserve">El ego agradeciendo a Esencia su Paz Infinita, y sus Infinitas Posibilidades y Esencia bendiciendo y agradeciendo al Ego su </w:t>
      </w:r>
      <w:r w:rsidR="00E60AEC" w:rsidRPr="00E60AEC">
        <w:rPr>
          <w:sz w:val="28"/>
          <w:szCs w:val="27"/>
        </w:rPr>
        <w:t>difícil propósito en la tercera dimensión.</w:t>
      </w:r>
    </w:p>
    <w:p w:rsidR="00E60AEC" w:rsidRPr="00E60AEC" w:rsidRDefault="00E60AEC" w:rsidP="002E30DF">
      <w:pPr>
        <w:jc w:val="center"/>
        <w:rPr>
          <w:sz w:val="32"/>
          <w:szCs w:val="27"/>
        </w:rPr>
      </w:pPr>
      <w:r>
        <w:rPr>
          <w:noProof/>
          <w:sz w:val="32"/>
          <w:szCs w:val="27"/>
          <w:lang w:eastAsia="es-UY"/>
        </w:rPr>
        <w:drawing>
          <wp:inline distT="0" distB="0" distL="0" distR="0">
            <wp:extent cx="4235450" cy="255397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miercoles 3 de marzo, foto grup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89240" cy="2586405"/>
                    </a:xfrm>
                    <a:prstGeom prst="rect">
                      <a:avLst/>
                    </a:prstGeom>
                  </pic:spPr>
                </pic:pic>
              </a:graphicData>
            </a:graphic>
          </wp:inline>
        </w:drawing>
      </w:r>
    </w:p>
    <w:p w:rsidR="002E30DF" w:rsidRPr="002E30DF" w:rsidRDefault="002E30DF" w:rsidP="002E30DF">
      <w:pPr>
        <w:jc w:val="center"/>
        <w:rPr>
          <w:b/>
          <w:color w:val="FF0000"/>
          <w:sz w:val="32"/>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2E30DF" w:rsidRPr="002E30DF" w:rsidTr="008D7FDE">
        <w:trPr>
          <w:trHeight w:val="14191"/>
        </w:trPr>
        <w:tc>
          <w:tcPr>
            <w:tcW w:w="9886" w:type="dxa"/>
            <w:shd w:val="clear" w:color="auto" w:fill="auto"/>
          </w:tcPr>
          <w:p w:rsidR="002E30DF" w:rsidRPr="002E30DF" w:rsidRDefault="002E30DF" w:rsidP="002E30DF">
            <w:pPr>
              <w:spacing w:after="0" w:line="240" w:lineRule="auto"/>
              <w:rPr>
                <w:rFonts w:ascii="Calibri" w:eastAsia="Calibri" w:hAnsi="Calibri" w:cs="Times New Roman"/>
              </w:rPr>
            </w:pPr>
          </w:p>
          <w:tbl>
            <w:tblPr>
              <w:tblpPr w:leftFromText="141" w:rightFromText="141" w:horzAnchor="page" w:tblpX="835" w:tblpY="660"/>
              <w:tblOverlap w:val="never"/>
              <w:tblW w:w="10348" w:type="dxa"/>
              <w:tblLook w:val="04A0" w:firstRow="1" w:lastRow="0" w:firstColumn="1" w:lastColumn="0" w:noHBand="0" w:noVBand="1"/>
            </w:tblPr>
            <w:tblGrid>
              <w:gridCol w:w="10348"/>
            </w:tblGrid>
            <w:tr w:rsidR="002E30DF" w:rsidRPr="002E30DF" w:rsidTr="00E60AEC">
              <w:tc>
                <w:tcPr>
                  <w:tcW w:w="10348" w:type="dxa"/>
                  <w:shd w:val="clear" w:color="auto" w:fill="auto"/>
                </w:tcPr>
                <w:p w:rsidR="002E30DF" w:rsidRPr="002E30DF" w:rsidRDefault="002E30DF" w:rsidP="002E30DF">
                  <w:pPr>
                    <w:spacing w:after="0" w:line="240" w:lineRule="auto"/>
                    <w:jc w:val="center"/>
                    <w:rPr>
                      <w:rFonts w:ascii="Calibri" w:eastAsia="Calibri" w:hAnsi="Calibri" w:cs="Times New Roman"/>
                      <w:b/>
                      <w:bCs/>
                      <w:caps/>
                      <w:color w:val="943634"/>
                      <w:sz w:val="36"/>
                    </w:rPr>
                  </w:pPr>
                </w:p>
                <w:p w:rsidR="002E30DF" w:rsidRPr="002E30DF" w:rsidRDefault="002E30DF" w:rsidP="002E30DF">
                  <w:pPr>
                    <w:spacing w:after="0" w:line="240" w:lineRule="auto"/>
                    <w:jc w:val="center"/>
                    <w:rPr>
                      <w:rFonts w:ascii="Calibri" w:eastAsia="Calibri" w:hAnsi="Calibri" w:cs="Times New Roman"/>
                      <w:b/>
                      <w:bCs/>
                      <w:caps/>
                      <w:color w:val="943634"/>
                      <w:sz w:val="36"/>
                    </w:rPr>
                  </w:pPr>
                  <w:r w:rsidRPr="002E30DF">
                    <w:rPr>
                      <w:rFonts w:ascii="Calibri" w:eastAsia="Calibri" w:hAnsi="Calibri" w:cs="Times New Roman"/>
                      <w:b/>
                      <w:bCs/>
                      <w:caps/>
                      <w:color w:val="943634"/>
                      <w:sz w:val="36"/>
                    </w:rPr>
                    <w:t>Taller del Ego al Ego-Esencia</w:t>
                  </w:r>
                </w:p>
                <w:p w:rsidR="002E30DF" w:rsidRPr="002E30DF" w:rsidRDefault="002E30DF" w:rsidP="002E30DF">
                  <w:pPr>
                    <w:spacing w:after="0" w:line="240" w:lineRule="auto"/>
                    <w:rPr>
                      <w:rFonts w:ascii="Calibri" w:eastAsia="Calibri" w:hAnsi="Calibri" w:cs="Times New Roman"/>
                      <w:bCs/>
                      <w:caps/>
                      <w:color w:val="943634"/>
                      <w:sz w:val="36"/>
                    </w:rPr>
                  </w:pPr>
                </w:p>
                <w:p w:rsidR="002E30DF" w:rsidRPr="002E30DF" w:rsidRDefault="002E30DF" w:rsidP="002E30DF">
                  <w:pPr>
                    <w:spacing w:after="0" w:line="240" w:lineRule="auto"/>
                    <w:rPr>
                      <w:rFonts w:ascii="Calibri" w:eastAsia="Calibri" w:hAnsi="Calibri" w:cs="Times New Roman"/>
                      <w:b/>
                      <w:bCs/>
                      <w:color w:val="984806"/>
                      <w:sz w:val="24"/>
                      <w:szCs w:val="24"/>
                    </w:rPr>
                  </w:pPr>
                </w:p>
                <w:p w:rsidR="002E30DF" w:rsidRPr="002E30DF" w:rsidRDefault="002E30DF" w:rsidP="002E30DF">
                  <w:pPr>
                    <w:spacing w:after="0" w:line="240" w:lineRule="auto"/>
                    <w:rPr>
                      <w:rFonts w:ascii="Calibri" w:eastAsia="Calibri" w:hAnsi="Calibri" w:cs="Times New Roman"/>
                      <w:b/>
                      <w:bCs/>
                      <w:color w:val="984806"/>
                      <w:sz w:val="24"/>
                      <w:szCs w:val="24"/>
                    </w:rPr>
                  </w:pPr>
                  <w:r w:rsidRPr="002E30DF">
                    <w:rPr>
                      <w:rFonts w:ascii="Calibri" w:eastAsia="Calibri" w:hAnsi="Calibri" w:cs="Times New Roman"/>
                      <w:b/>
                      <w:bCs/>
                      <w:color w:val="984806"/>
                      <w:sz w:val="24"/>
                      <w:szCs w:val="24"/>
                    </w:rPr>
                    <w:t>Este cambio desde el Ego a la Esencia no es un trabajo de mejoramiento personal, no es lograr mejorar los patrones que ya existen. Este trabajo ha sido diseñado para este ciclo planetario, porque nos estamos volviendo una expresión de algo que no existe pero que está emergiendo, y es lo que llamamos el ser Humano Universal.</w:t>
                  </w:r>
                </w:p>
                <w:p w:rsidR="002E30DF" w:rsidRPr="002E30DF" w:rsidRDefault="002E30DF" w:rsidP="002E30DF">
                  <w:pPr>
                    <w:spacing w:after="0" w:line="240" w:lineRule="auto"/>
                    <w:rPr>
                      <w:rFonts w:ascii="Calibri" w:eastAsia="Calibri" w:hAnsi="Calibri" w:cs="Times New Roman"/>
                      <w:b/>
                      <w:bCs/>
                      <w:color w:val="984806"/>
                      <w:sz w:val="24"/>
                      <w:szCs w:val="24"/>
                    </w:rPr>
                  </w:pPr>
                </w:p>
                <w:p w:rsidR="002E30DF" w:rsidRPr="002E30DF" w:rsidRDefault="002E30DF" w:rsidP="002E30DF">
                  <w:pPr>
                    <w:spacing w:after="0" w:line="240" w:lineRule="auto"/>
                    <w:rPr>
                      <w:rFonts w:ascii="Calibri" w:eastAsia="Calibri" w:hAnsi="Calibri" w:cs="Times New Roman"/>
                      <w:b/>
                      <w:bCs/>
                      <w:color w:val="984806"/>
                      <w:sz w:val="24"/>
                      <w:szCs w:val="24"/>
                    </w:rPr>
                  </w:pPr>
                  <w:r w:rsidRPr="002E30DF">
                    <w:rPr>
                      <w:rFonts w:ascii="Calibri" w:eastAsia="Calibri" w:hAnsi="Calibri" w:cs="Times New Roman"/>
                      <w:noProof/>
                      <w:lang w:eastAsia="es-UY"/>
                    </w:rPr>
                    <w:drawing>
                      <wp:anchor distT="140208" distB="377952" distL="242316" distR="449580" simplePos="0" relativeHeight="251659264" behindDoc="0" locked="0" layoutInCell="1" allowOverlap="1">
                        <wp:simplePos x="0" y="0"/>
                        <wp:positionH relativeFrom="margin">
                          <wp:posOffset>262636</wp:posOffset>
                        </wp:positionH>
                        <wp:positionV relativeFrom="margin">
                          <wp:posOffset>125603</wp:posOffset>
                        </wp:positionV>
                        <wp:extent cx="1950974" cy="1463040"/>
                        <wp:effectExtent l="152400" t="152400" r="354330" b="36576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 Imagen"/>
                                <pic:cNvPicPr/>
                              </pic:nvPicPr>
                              <pic:blipFill>
                                <a:blip r:embed="rId12">
                                  <a:extLst>
                                    <a:ext uri="{28A0092B-C50C-407E-A947-70E740481C1C}">
                                      <a14:useLocalDpi xmlns:a14="http://schemas.microsoft.com/office/drawing/2010/main" val="0"/>
                                    </a:ext>
                                  </a:extLst>
                                </a:blip>
                                <a:stretch>
                                  <a:fillRect/>
                                </a:stretch>
                              </pic:blipFill>
                              <pic:spPr>
                                <a:xfrm>
                                  <a:off x="0" y="0"/>
                                  <a:ext cx="1950720" cy="1463040"/>
                                </a:xfrm>
                                <a:prstGeom prst="rect">
                                  <a:avLst/>
                                </a:prstGeom>
                                <a:ln>
                                  <a:noFill/>
                                </a:ln>
                                <a:effectLst>
                                  <a:outerShdw blurRad="292100" dist="139700" dir="2700000" algn="tl" rotWithShape="0">
                                    <a:srgbClr val="333333">
                                      <a:alpha val="65000"/>
                                    </a:srgbClr>
                                  </a:outerShdw>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2E30DF">
                    <w:rPr>
                      <w:rFonts w:ascii="Calibri" w:eastAsia="Calibri" w:hAnsi="Calibri" w:cs="Times New Roman"/>
                      <w:b/>
                      <w:bCs/>
                      <w:color w:val="984806"/>
                      <w:sz w:val="24"/>
                      <w:szCs w:val="24"/>
                    </w:rPr>
                    <w:t xml:space="preserve">Imagínate simplemente como miembro de un cuerpo planetario viviente, expresándose en nuevas formas de vida, nuevas formas de creación, capaz de ocuparse de los poderes que ya nuestros egos están </w:t>
                  </w:r>
                  <w:proofErr w:type="gramStart"/>
                  <w:r w:rsidRPr="002E30DF">
                    <w:rPr>
                      <w:rFonts w:ascii="Calibri" w:eastAsia="Calibri" w:hAnsi="Calibri" w:cs="Times New Roman"/>
                      <w:b/>
                      <w:bCs/>
                      <w:color w:val="984806"/>
                      <w:sz w:val="24"/>
                      <w:szCs w:val="24"/>
                    </w:rPr>
                    <w:t>conociendo</w:t>
                  </w:r>
                  <w:proofErr w:type="gramEnd"/>
                  <w:r w:rsidRPr="002E30DF">
                    <w:rPr>
                      <w:rFonts w:ascii="Calibri" w:eastAsia="Calibri" w:hAnsi="Calibri" w:cs="Times New Roman"/>
                      <w:b/>
                      <w:bCs/>
                      <w:color w:val="984806"/>
                      <w:sz w:val="24"/>
                      <w:szCs w:val="24"/>
                    </w:rPr>
                    <w:t xml:space="preserve"> pero desde un solo cuerpo universal. Imagínate este poder colectivo, creando una nueva vida en el planeta.</w:t>
                  </w:r>
                </w:p>
                <w:p w:rsidR="002E30DF" w:rsidRPr="002E30DF" w:rsidRDefault="002E30DF" w:rsidP="002E30DF">
                  <w:pPr>
                    <w:spacing w:after="0" w:line="240" w:lineRule="auto"/>
                    <w:rPr>
                      <w:rFonts w:ascii="Calibri" w:eastAsia="Calibri" w:hAnsi="Calibri" w:cs="Times New Roman"/>
                      <w:b/>
                      <w:bCs/>
                      <w:color w:val="984806"/>
                      <w:sz w:val="24"/>
                      <w:szCs w:val="24"/>
                    </w:rPr>
                  </w:pPr>
                </w:p>
                <w:p w:rsidR="002E30DF" w:rsidRPr="002E30DF" w:rsidRDefault="002E30DF" w:rsidP="002E30DF">
                  <w:pPr>
                    <w:spacing w:after="0" w:line="240" w:lineRule="auto"/>
                    <w:rPr>
                      <w:rFonts w:ascii="Calibri" w:eastAsia="Calibri" w:hAnsi="Calibri" w:cs="Times New Roman"/>
                      <w:b/>
                      <w:bCs/>
                      <w:color w:val="984806"/>
                      <w:sz w:val="24"/>
                      <w:szCs w:val="24"/>
                    </w:rPr>
                  </w:pPr>
                  <w:r w:rsidRPr="002E30DF">
                    <w:rPr>
                      <w:rFonts w:ascii="Calibri" w:eastAsia="Calibri" w:hAnsi="Calibri" w:cs="Times New Roman"/>
                      <w:b/>
                      <w:bCs/>
                      <w:color w:val="984806"/>
                      <w:sz w:val="24"/>
                      <w:szCs w:val="24"/>
                    </w:rPr>
                    <w:t>Estamos evolucionando nuestros egos para que se vuelvan transparentes y receptivos a la esencia, sin perder su activación y su capacidad creativa en el mundo.</w:t>
                  </w:r>
                </w:p>
                <w:p w:rsidR="002E30DF" w:rsidRPr="002E30DF" w:rsidRDefault="002E30DF" w:rsidP="002E30DF">
                  <w:pPr>
                    <w:spacing w:after="0" w:line="240" w:lineRule="auto"/>
                    <w:rPr>
                      <w:rFonts w:ascii="Calibri" w:eastAsia="Calibri" w:hAnsi="Calibri" w:cs="Times New Roman"/>
                      <w:b/>
                      <w:bCs/>
                      <w:color w:val="984806"/>
                      <w:sz w:val="24"/>
                      <w:szCs w:val="24"/>
                      <w:lang w:val="es-ES"/>
                    </w:rPr>
                  </w:pPr>
                </w:p>
                <w:p w:rsidR="002E30DF" w:rsidRPr="002E30DF" w:rsidRDefault="002E30DF" w:rsidP="002E30DF">
                  <w:pPr>
                    <w:spacing w:after="0" w:line="240" w:lineRule="auto"/>
                    <w:rPr>
                      <w:rFonts w:ascii="Calibri" w:eastAsia="Calibri" w:hAnsi="Calibri" w:cs="Times New Roman"/>
                      <w:b/>
                      <w:bCs/>
                      <w:color w:val="984806"/>
                      <w:sz w:val="24"/>
                      <w:szCs w:val="24"/>
                      <w:lang w:val="es-ES"/>
                    </w:rPr>
                  </w:pPr>
                  <w:r w:rsidRPr="002E30DF">
                    <w:rPr>
                      <w:rFonts w:ascii="Calibri" w:eastAsia="Calibri" w:hAnsi="Calibri" w:cs="Times New Roman"/>
                      <w:b/>
                      <w:bCs/>
                      <w:color w:val="984806"/>
                      <w:sz w:val="24"/>
                      <w:szCs w:val="24"/>
                      <w:lang w:val="es-ES"/>
                    </w:rPr>
                    <w:t>Ésta auto-evolución no es automática, mecánica. Es una elección. Es una decisión del alma. No solo de sumergirse en este proceso transformador, sino también de sostenerlo en el tiempo.</w:t>
                  </w:r>
                </w:p>
                <w:p w:rsidR="002E30DF" w:rsidRPr="002E30DF" w:rsidRDefault="002E30DF" w:rsidP="002E30DF">
                  <w:pPr>
                    <w:spacing w:after="0" w:line="240" w:lineRule="auto"/>
                    <w:rPr>
                      <w:rFonts w:ascii="Calibri" w:eastAsia="Calibri" w:hAnsi="Calibri" w:cs="Times New Roman"/>
                      <w:b/>
                      <w:bCs/>
                      <w:color w:val="984806"/>
                      <w:sz w:val="24"/>
                      <w:szCs w:val="24"/>
                      <w:lang w:val="es-ES"/>
                    </w:rPr>
                  </w:pPr>
                  <w:r w:rsidRPr="002E30DF">
                    <w:rPr>
                      <w:rFonts w:ascii="Calibri" w:eastAsia="Calibri" w:hAnsi="Calibri" w:cs="Times New Roman"/>
                      <w:b/>
                      <w:bCs/>
                      <w:color w:val="984806"/>
                      <w:sz w:val="24"/>
                      <w:szCs w:val="24"/>
                      <w:lang w:val="es-ES"/>
                    </w:rPr>
                    <w:t>Este año 2012 por muchas razones hay un despertar en masa que está ocurriendo. Así que al hacer nuestra transición del ego al ego- esencia estamos aportando a este despertar y también estamos recibiendo de este despertar en resonancia con otros millones de personas.</w:t>
                  </w:r>
                </w:p>
                <w:p w:rsidR="002E30DF" w:rsidRPr="002E30DF" w:rsidRDefault="002E30DF" w:rsidP="002E30DF">
                  <w:pPr>
                    <w:spacing w:after="0" w:line="240" w:lineRule="auto"/>
                    <w:rPr>
                      <w:rFonts w:ascii="Calibri" w:eastAsia="Calibri" w:hAnsi="Calibri" w:cs="Times New Roman"/>
                      <w:b/>
                      <w:bCs/>
                      <w:color w:val="984806"/>
                      <w:sz w:val="24"/>
                      <w:szCs w:val="24"/>
                      <w:lang w:val="es-ES"/>
                    </w:rPr>
                  </w:pPr>
                </w:p>
                <w:p w:rsidR="002E30DF" w:rsidRPr="002E30DF" w:rsidRDefault="002E30DF" w:rsidP="002E30DF">
                  <w:pPr>
                    <w:numPr>
                      <w:ilvl w:val="0"/>
                      <w:numId w:val="1"/>
                    </w:numPr>
                    <w:spacing w:after="0" w:line="240" w:lineRule="auto"/>
                    <w:contextualSpacing/>
                    <w:rPr>
                      <w:rFonts w:ascii="Calibri" w:eastAsia="Calibri" w:hAnsi="Calibri" w:cs="Times New Roman"/>
                      <w:b/>
                      <w:bCs/>
                      <w:color w:val="984806"/>
                      <w:sz w:val="24"/>
                      <w:szCs w:val="24"/>
                      <w:lang w:val="es-ES"/>
                    </w:rPr>
                  </w:pPr>
                  <w:r w:rsidRPr="002E30DF">
                    <w:rPr>
                      <w:rFonts w:ascii="Calibri" w:eastAsia="Calibri" w:hAnsi="Calibri" w:cs="Times New Roman"/>
                      <w:b/>
                      <w:bCs/>
                      <w:color w:val="984806"/>
                      <w:sz w:val="24"/>
                      <w:szCs w:val="24"/>
                      <w:lang w:val="es-ES"/>
                    </w:rPr>
                    <w:t>Este taller se realiza en 10 reuniones de dos horas.</w:t>
                  </w:r>
                </w:p>
                <w:p w:rsidR="002E30DF" w:rsidRPr="002E30DF" w:rsidRDefault="002E30DF" w:rsidP="002E30DF">
                  <w:pPr>
                    <w:numPr>
                      <w:ilvl w:val="0"/>
                      <w:numId w:val="1"/>
                    </w:numPr>
                    <w:spacing w:after="0" w:line="240" w:lineRule="auto"/>
                    <w:contextualSpacing/>
                    <w:rPr>
                      <w:rFonts w:ascii="Calibri" w:eastAsia="Calibri" w:hAnsi="Calibri" w:cs="Times New Roman"/>
                      <w:b/>
                      <w:bCs/>
                      <w:color w:val="984806"/>
                      <w:sz w:val="24"/>
                      <w:szCs w:val="24"/>
                      <w:lang w:val="es-ES"/>
                    </w:rPr>
                  </w:pPr>
                  <w:r w:rsidRPr="002E30DF">
                    <w:rPr>
                      <w:rFonts w:ascii="Calibri" w:eastAsia="Calibri" w:hAnsi="Calibri" w:cs="Times New Roman"/>
                      <w:b/>
                      <w:bCs/>
                      <w:color w:val="984806"/>
                      <w:sz w:val="24"/>
                      <w:szCs w:val="24"/>
                      <w:lang w:val="es-ES"/>
                    </w:rPr>
                    <w:t>El horario está por definirse, sería dentro de los días de semana o en un fin de semana completo.</w:t>
                  </w:r>
                </w:p>
                <w:p w:rsidR="002E30DF" w:rsidRPr="002E30DF" w:rsidRDefault="002E30DF" w:rsidP="002E30DF">
                  <w:pPr>
                    <w:numPr>
                      <w:ilvl w:val="0"/>
                      <w:numId w:val="1"/>
                    </w:numPr>
                    <w:spacing w:after="0" w:line="240" w:lineRule="auto"/>
                    <w:contextualSpacing/>
                    <w:rPr>
                      <w:rFonts w:ascii="Calibri" w:eastAsia="Calibri" w:hAnsi="Calibri" w:cs="Times New Roman"/>
                      <w:b/>
                      <w:bCs/>
                      <w:color w:val="984806"/>
                      <w:sz w:val="24"/>
                      <w:szCs w:val="24"/>
                      <w:lang w:val="es-ES"/>
                    </w:rPr>
                  </w:pPr>
                  <w:r w:rsidRPr="002E30DF">
                    <w:rPr>
                      <w:rFonts w:ascii="Calibri" w:eastAsia="Calibri" w:hAnsi="Calibri" w:cs="Times New Roman"/>
                      <w:b/>
                      <w:bCs/>
                      <w:color w:val="984806"/>
                      <w:sz w:val="24"/>
                      <w:szCs w:val="24"/>
                      <w:lang w:val="es-ES"/>
                    </w:rPr>
                    <w:t xml:space="preserve">Es muy importante comprometerse a participar en las 10 reuniones ya que están encadenadas. En caso de no poder asistir a una reunión, tendrás que conectarte con algún@ </w:t>
                  </w:r>
                  <w:proofErr w:type="spellStart"/>
                  <w:r w:rsidRPr="002E30DF">
                    <w:rPr>
                      <w:rFonts w:ascii="Calibri" w:eastAsia="Calibri" w:hAnsi="Calibri" w:cs="Times New Roman"/>
                      <w:b/>
                      <w:bCs/>
                      <w:color w:val="984806"/>
                      <w:sz w:val="24"/>
                      <w:szCs w:val="24"/>
                      <w:lang w:val="es-ES"/>
                    </w:rPr>
                    <w:t>compañer</w:t>
                  </w:r>
                  <w:proofErr w:type="spellEnd"/>
                  <w:r w:rsidRPr="002E30DF">
                    <w:rPr>
                      <w:rFonts w:ascii="Calibri" w:eastAsia="Calibri" w:hAnsi="Calibri" w:cs="Times New Roman"/>
                      <w:b/>
                      <w:bCs/>
                      <w:color w:val="984806"/>
                      <w:sz w:val="24"/>
                      <w:szCs w:val="24"/>
                      <w:lang w:val="es-ES"/>
                    </w:rPr>
                    <w:t>@ para realizar la práctica de ese día.</w:t>
                  </w:r>
                </w:p>
                <w:p w:rsidR="002E30DF" w:rsidRPr="002E30DF" w:rsidRDefault="002E30DF" w:rsidP="002E30DF">
                  <w:pPr>
                    <w:numPr>
                      <w:ilvl w:val="0"/>
                      <w:numId w:val="1"/>
                    </w:numPr>
                    <w:spacing w:after="0" w:line="240" w:lineRule="auto"/>
                    <w:contextualSpacing/>
                    <w:rPr>
                      <w:rFonts w:ascii="Calibri" w:eastAsia="Calibri" w:hAnsi="Calibri" w:cs="Times New Roman"/>
                      <w:b/>
                      <w:bCs/>
                      <w:color w:val="984806"/>
                      <w:sz w:val="24"/>
                      <w:szCs w:val="24"/>
                      <w:lang w:val="es-ES"/>
                    </w:rPr>
                  </w:pPr>
                  <w:hyperlink r:id="rId13" w:history="1">
                    <w:r w:rsidRPr="002E30DF">
                      <w:rPr>
                        <w:rFonts w:ascii="Calibri" w:eastAsia="Calibri" w:hAnsi="Calibri" w:cs="Times New Roman"/>
                        <w:b/>
                        <w:bCs/>
                        <w:color w:val="0000FF"/>
                        <w:sz w:val="24"/>
                        <w:szCs w:val="24"/>
                        <w:u w:val="single"/>
                        <w:lang w:val="es-ES"/>
                      </w:rPr>
                      <w:t>becuelena@gmail.com</w:t>
                    </w:r>
                  </w:hyperlink>
                </w:p>
                <w:p w:rsidR="002E30DF" w:rsidRPr="002E30DF" w:rsidRDefault="002E30DF" w:rsidP="002E30DF">
                  <w:pPr>
                    <w:spacing w:after="0" w:line="240" w:lineRule="auto"/>
                    <w:ind w:left="720"/>
                    <w:contextualSpacing/>
                    <w:rPr>
                      <w:rFonts w:ascii="Calibri" w:eastAsia="Calibri" w:hAnsi="Calibri" w:cs="Times New Roman"/>
                      <w:b/>
                      <w:bCs/>
                      <w:color w:val="984806"/>
                      <w:sz w:val="24"/>
                      <w:szCs w:val="24"/>
                      <w:lang w:val="es-ES"/>
                    </w:rPr>
                  </w:pPr>
                  <w:r w:rsidRPr="002E30DF">
                    <w:rPr>
                      <w:rFonts w:ascii="Calibri" w:eastAsia="Calibri" w:hAnsi="Calibri" w:cs="Times New Roman"/>
                      <w:b/>
                      <w:bCs/>
                      <w:color w:val="984806"/>
                      <w:sz w:val="24"/>
                      <w:szCs w:val="24"/>
                      <w:lang w:val="es-ES"/>
                    </w:rPr>
                    <w:t>00598-94252336-00598-45327139</w:t>
                  </w:r>
                </w:p>
                <w:p w:rsidR="002E30DF" w:rsidRPr="002E30DF" w:rsidRDefault="002E30DF" w:rsidP="002E30DF">
                  <w:pPr>
                    <w:spacing w:after="0" w:line="240" w:lineRule="auto"/>
                    <w:rPr>
                      <w:rFonts w:ascii="Calibri" w:eastAsia="Calibri" w:hAnsi="Calibri" w:cs="Times New Roman"/>
                      <w:b/>
                      <w:bCs/>
                      <w:caps/>
                      <w:color w:val="943634"/>
                    </w:rPr>
                  </w:pPr>
                  <w:r w:rsidRPr="002E30DF">
                    <w:rPr>
                      <w:rFonts w:ascii="Calibri" w:eastAsia="Calibri" w:hAnsi="Calibri" w:cs="Times New Roman"/>
                      <w:noProof/>
                      <w:lang w:eastAsia="es-UY"/>
                    </w:rPr>
                    <mc:AlternateContent>
                      <mc:Choice Requires="wps">
                        <w:drawing>
                          <wp:anchor distT="0" distB="0" distL="114300" distR="114300" simplePos="0" relativeHeight="251660288" behindDoc="0" locked="0" layoutInCell="1" allowOverlap="1">
                            <wp:simplePos x="0" y="0"/>
                            <wp:positionH relativeFrom="column">
                              <wp:posOffset>3810000</wp:posOffset>
                            </wp:positionH>
                            <wp:positionV relativeFrom="paragraph">
                              <wp:posOffset>788035</wp:posOffset>
                            </wp:positionV>
                            <wp:extent cx="464820" cy="678180"/>
                            <wp:effectExtent l="38100" t="114300" r="0" b="140970"/>
                            <wp:wrapNone/>
                            <wp:docPr id="13" name="Conector angula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820" cy="678180"/>
                                    </a:xfrm>
                                    <a:prstGeom prst="bentConnector3">
                                      <a:avLst/>
                                    </a:prstGeom>
                                    <a:noFill/>
                                    <a:ln w="38100" cap="flat" cmpd="sng" algn="ctr">
                                      <a:solidFill>
                                        <a:srgbClr val="C0504D"/>
                                      </a:solidFill>
                                      <a:prstDash val="solid"/>
                                      <a:tailEnd type="arrow"/>
                                    </a:ln>
                                    <a:effectLst>
                                      <a:outerShdw blurRad="50800" dist="38100" dir="16200000" rotWithShape="0">
                                        <a:prstClr val="black">
                                          <a:alpha val="40000"/>
                                        </a:prstClr>
                                      </a:outerShdw>
                                    </a:effectLst>
                                  </wps:spPr>
                                  <wps:bodyPr/>
                                </wps:wsp>
                              </a:graphicData>
                            </a:graphic>
                            <wp14:sizeRelH relativeFrom="page">
                              <wp14:pctWidth>0</wp14:pctWidth>
                            </wp14:sizeRelH>
                            <wp14:sizeRelV relativeFrom="page">
                              <wp14:pctHeight>0</wp14:pctHeight>
                            </wp14:sizeRelV>
                          </wp:anchor>
                        </w:drawing>
                      </mc:Choice>
                      <mc:Fallback>
                        <w:pict>
                          <v:shapetype w14:anchorId="36E53002"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3" o:spid="_x0000_s1026" type="#_x0000_t34" style="position:absolute;margin-left:300pt;margin-top:62.05pt;width:36.6pt;height:5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" strokecolor="#c0504d" strokeweight="3pt">
                            <v:stroke endarrow="open"/>
                            <v:shadow on="t" color="black" opacity="26214f" origin=",.5" offset="0,-3pt"/>
                            <o:lock v:ext="edit" shapetype="f"/>
                          </v:shape>
                        </w:pict>
                      </mc:Fallback>
                    </mc:AlternateContent>
                  </w:r>
                  <w:r w:rsidRPr="002E30DF">
                    <w:rPr>
                      <w:rFonts w:ascii="Calibri" w:eastAsia="Calibri" w:hAnsi="Calibri" w:cs="Times New Roman"/>
                      <w:b/>
                      <w:caps/>
                      <w:noProof/>
                      <w:color w:val="943634"/>
                      <w:lang w:eastAsia="es-UY"/>
                    </w:rPr>
                    <w:drawing>
                      <wp:inline distT="0" distB="0" distL="0" distR="0">
                        <wp:extent cx="3810000" cy="11684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1168400"/>
                                </a:xfrm>
                                <a:prstGeom prst="rect">
                                  <a:avLst/>
                                </a:prstGeom>
                                <a:noFill/>
                                <a:ln>
                                  <a:noFill/>
                                </a:ln>
                              </pic:spPr>
                            </pic:pic>
                          </a:graphicData>
                        </a:graphic>
                      </wp:inline>
                    </w:drawing>
                  </w:r>
                  <w:r w:rsidRPr="002E30DF">
                    <w:rPr>
                      <w:rFonts w:ascii="Calibri" w:eastAsia="Calibri" w:hAnsi="Calibri" w:cs="Times New Roman"/>
                      <w:b/>
                      <w:bCs/>
                      <w:caps/>
                      <w:color w:val="943634"/>
                    </w:rPr>
                    <w:t xml:space="preserve">                </w:t>
                  </w:r>
                  <w:r w:rsidRPr="002E30DF">
                    <w:rPr>
                      <w:rFonts w:ascii="Calibri" w:eastAsia="Calibri" w:hAnsi="Calibri" w:cs="Times New Roman"/>
                      <w:b/>
                      <w:caps/>
                      <w:noProof/>
                      <w:color w:val="943634"/>
                      <w:lang w:eastAsia="es-UY"/>
                    </w:rPr>
                    <w:drawing>
                      <wp:inline distT="0" distB="0" distL="0" distR="0">
                        <wp:extent cx="1585429" cy="1585429"/>
                        <wp:effectExtent l="38100" t="38100" r="91440" b="9144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 Imagen"/>
                                <pic:cNvPicPr/>
                              </pic:nvPicPr>
                              <pic:blipFill>
                                <a:blip r:embed="rId15">
                                  <a:extLst>
                                    <a:ext uri="{28A0092B-C50C-407E-A947-70E740481C1C}">
                                      <a14:useLocalDpi xmlns:a14="http://schemas.microsoft.com/office/drawing/2010/main" val="0"/>
                                    </a:ext>
                                  </a:extLst>
                                </a:blip>
                                <a:stretch>
                                  <a:fillRect/>
                                </a:stretch>
                              </pic:blipFill>
                              <pic:spPr>
                                <a:xfrm>
                                  <a:off x="0" y="0"/>
                                  <a:ext cx="1584960" cy="1584960"/>
                                </a:xfrm>
                                <a:prstGeom prst="rect">
                                  <a:avLst/>
                                </a:prstGeom>
                                <a:effectLst>
                                  <a:outerShdw blurRad="50800" dist="38100" dir="2700000" algn="tl" rotWithShape="0">
                                    <a:prstClr val="black">
                                      <a:alpha val="40000"/>
                                    </a:prstClr>
                                  </a:outerShdw>
                                </a:effectLst>
                              </pic:spPr>
                            </pic:pic>
                          </a:graphicData>
                        </a:graphic>
                      </wp:inline>
                    </w:drawing>
                  </w:r>
                </w:p>
                <w:p w:rsidR="002E30DF" w:rsidRPr="002E30DF" w:rsidRDefault="002E30DF" w:rsidP="002E30DF">
                  <w:pPr>
                    <w:spacing w:after="0" w:line="240" w:lineRule="auto"/>
                    <w:jc w:val="center"/>
                    <w:rPr>
                      <w:rFonts w:ascii="Calibri" w:eastAsia="Calibri" w:hAnsi="Calibri" w:cs="Times New Roman"/>
                      <w:b/>
                      <w:bCs/>
                      <w:caps/>
                      <w:color w:val="943634"/>
                      <w:sz w:val="24"/>
                    </w:rPr>
                  </w:pPr>
                  <w:r w:rsidRPr="002E30DF">
                    <w:rPr>
                      <w:rFonts w:ascii="Calibri" w:eastAsia="Calibri" w:hAnsi="Calibri" w:cs="Times New Roman"/>
                      <w:b/>
                      <w:bCs/>
                      <w:caps/>
                      <w:color w:val="943634"/>
                      <w:sz w:val="24"/>
                    </w:rPr>
                    <w:t>Bienvenidos a la comunion global de  almas pioneras</w:t>
                  </w:r>
                </w:p>
              </w:tc>
            </w:tr>
          </w:tbl>
          <w:p w:rsidR="002E30DF" w:rsidRPr="002E30DF" w:rsidRDefault="002E30DF" w:rsidP="002E30DF">
            <w:pPr>
              <w:spacing w:after="0" w:line="240" w:lineRule="auto"/>
              <w:rPr>
                <w:rFonts w:ascii="Calibri" w:eastAsia="Calibri" w:hAnsi="Calibri" w:cs="Times New Roman"/>
              </w:rPr>
            </w:pPr>
          </w:p>
        </w:tc>
      </w:tr>
    </w:tbl>
    <w:p w:rsidR="002E30DF" w:rsidRPr="002E30DF" w:rsidRDefault="002E30DF" w:rsidP="00E60AEC">
      <w:pPr>
        <w:rPr>
          <w:b/>
          <w:color w:val="FF0000"/>
          <w:sz w:val="32"/>
          <w:szCs w:val="27"/>
        </w:rPr>
      </w:pPr>
      <w:bookmarkStart w:id="0" w:name="_GoBack"/>
      <w:bookmarkEnd w:id="0"/>
    </w:p>
    <w:sectPr w:rsidR="002E30DF" w:rsidRPr="002E30DF" w:rsidSect="002E30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722DE"/>
    <w:multiLevelType w:val="hybridMultilevel"/>
    <w:tmpl w:val="C39A5C00"/>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0DF"/>
    <w:rsid w:val="002E30DF"/>
    <w:rsid w:val="00374753"/>
    <w:rsid w:val="00E60AE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05050"/>
  <w15:chartTrackingRefBased/>
  <w15:docId w15:val="{1ED6B460-873B-453F-96B5-5895AE18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E30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PwIqLmmrCI" TargetMode="External"/><Relationship Id="rId13" Type="http://schemas.openxmlformats.org/officeDocument/2006/relationships/hyperlink" Target="mailto:becuelena@gmail.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s04web.zoom.us/j/5643616340" TargetMode="External"/><Relationship Id="rId11" Type="http://schemas.openxmlformats.org/officeDocument/2006/relationships/image" Target="media/image2.jpg"/><Relationship Id="rId5" Type="http://schemas.openxmlformats.org/officeDocument/2006/relationships/hyperlink" Target="https://us02web.zoom.us/j/891142014" TargetMode="External"/><Relationship Id="rId15" Type="http://schemas.openxmlformats.org/officeDocument/2006/relationships/image" Target="media/image5.jpg"/><Relationship Id="rId10" Type="http://schemas.openxmlformats.org/officeDocument/2006/relationships/hyperlink" Target="https://www.youtube.com/watch?v=bYe5KbTuqIc" TargetMode="External"/><Relationship Id="rId4" Type="http://schemas.openxmlformats.org/officeDocument/2006/relationships/webSettings" Target="webSettings.xml"/><Relationship Id="rId9" Type="http://schemas.openxmlformats.org/officeDocument/2006/relationships/hyperlink" Target="https://www.youtube.com/watch?v=xLoH9KIGsyQ" TargetMode="External"/><Relationship Id="rId1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445</Words>
  <Characters>2449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1</cp:revision>
  <dcterms:created xsi:type="dcterms:W3CDTF">2021-04-25T14:32:00Z</dcterms:created>
  <dcterms:modified xsi:type="dcterms:W3CDTF">2021-04-25T14:51:00Z</dcterms:modified>
</cp:coreProperties>
</file>